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</w:rPr>
        <w:t>5</w:t>
      </w:r>
    </w:p>
    <w:p>
      <w:pPr>
        <w:spacing w:beforeLines="100" w:afterLines="5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首届全国高校教师教学创新大赛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课程教学</w:t>
      </w:r>
    </w:p>
    <w:p>
      <w:pPr>
        <w:spacing w:beforeLines="100" w:afterLines="5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创新成果报告</w:t>
      </w:r>
    </w:p>
    <w:bookmarkEnd w:id="0"/>
    <w:p>
      <w:pPr>
        <w:spacing w:beforeLines="100" w:afterLines="50"/>
        <w:rPr>
          <w:rFonts w:ascii="Times New Roman" w:hAnsi="Times New Roman" w:eastAsia="方正小标宋简体" w:cs="Times New Roman"/>
          <w:b/>
          <w:sz w:val="21"/>
          <w:szCs w:val="21"/>
        </w:rPr>
      </w:pPr>
      <w:r>
        <w:rPr>
          <w:rFonts w:hint="eastAsia" w:ascii="Times New Roman" w:hAnsi="Times New Roman" w:eastAsia="方正小标宋简体" w:cs="Times New Roman"/>
          <w:sz w:val="21"/>
          <w:szCs w:val="21"/>
          <w:lang w:val="zh-TW"/>
        </w:rPr>
        <w:t>说明：创新报告主要包括以下四部分内容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明确说明课程教学创新解决了教学中的哪些“痛点”问题，注重问题导向、团队协作等新教学模式；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突出课程教学改革过程中贯彻“以学生为中心”的专业认证理念，全面反映提升课程教学质量的创新思路、举措、效果及反思，注重信息技术在课堂教学中的应用；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通过基于数据、案例等证据的可靠分析，说明问题解决的情况和效果，并分析其推广应用的价值。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课程教学创新成果报告须有摘要约</w:t>
      </w:r>
      <w:r>
        <w:rPr>
          <w:rFonts w:ascii="Calibri" w:hAnsi="Calibri" w:eastAsia="宋体" w:cs="Calibri"/>
          <w:color w:val="000000"/>
          <w:sz w:val="21"/>
          <w:szCs w:val="21"/>
        </w:rPr>
        <w:t>300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字，正文字数不超过</w:t>
      </w:r>
      <w:r>
        <w:rPr>
          <w:rFonts w:ascii="Calibri" w:hAnsi="Calibri" w:eastAsia="宋体" w:cs="Calibri"/>
          <w:color w:val="000000"/>
          <w:sz w:val="21"/>
          <w:szCs w:val="21"/>
        </w:rPr>
        <w:t>4000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900D0"/>
    <w:multiLevelType w:val="multilevel"/>
    <w:tmpl w:val="5A8900D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B4335"/>
    <w:rsid w:val="27E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2021-12-02T11:31:00Z</dcterms:created>
  <dc:creator>Connie</dc:creator>
  <cp:lastModifiedBy>Connie</cp:lastModifiedBy>
  <dcterms:modified xsi:type="dcterms:W3CDTF">2021-12-02T11:31:50Z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330CFF969D1B4ECCBB8D9009AE6B01B8</vt:lpwstr>
  </property>
</Properties>
</file>